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59D7C" w14:textId="77777777" w:rsidR="0012214A" w:rsidRDefault="0012214A" w:rsidP="0012214A">
      <w:pPr>
        <w:rPr>
          <w:b/>
          <w:szCs w:val="24"/>
          <w:lang w:val="hr-HR"/>
        </w:rPr>
      </w:pPr>
      <w:r>
        <w:rPr>
          <w:b/>
          <w:szCs w:val="24"/>
          <w:lang w:val="hr-HR"/>
        </w:rPr>
        <w:t>REPUBLIKA HRVATSKA</w:t>
      </w:r>
    </w:p>
    <w:p w14:paraId="27A77783" w14:textId="77777777" w:rsidR="0012214A" w:rsidRDefault="0012214A" w:rsidP="0012214A">
      <w:pPr>
        <w:rPr>
          <w:b/>
          <w:szCs w:val="24"/>
          <w:lang w:val="hr-HR"/>
        </w:rPr>
      </w:pPr>
      <w:r>
        <w:rPr>
          <w:b/>
          <w:szCs w:val="24"/>
          <w:lang w:val="hr-HR"/>
        </w:rPr>
        <w:t>ZADARSKA ŽUPANIJA</w:t>
      </w:r>
    </w:p>
    <w:p w14:paraId="5EA0B1C8" w14:textId="77777777" w:rsidR="0012214A" w:rsidRDefault="0012214A" w:rsidP="0012214A">
      <w:pPr>
        <w:rPr>
          <w:b/>
          <w:szCs w:val="24"/>
          <w:lang w:val="hr-HR"/>
        </w:rPr>
      </w:pPr>
      <w:r>
        <w:rPr>
          <w:b/>
          <w:szCs w:val="24"/>
          <w:lang w:val="hr-HR"/>
        </w:rPr>
        <w:t xml:space="preserve">GRAD PAG </w:t>
      </w:r>
    </w:p>
    <w:p w14:paraId="55D133A6" w14:textId="77777777" w:rsidR="0012214A" w:rsidRDefault="0012214A" w:rsidP="0012214A">
      <w:pPr>
        <w:rPr>
          <w:b/>
          <w:szCs w:val="24"/>
          <w:lang w:val="hr-HR"/>
        </w:rPr>
      </w:pPr>
      <w:r>
        <w:rPr>
          <w:b/>
          <w:szCs w:val="24"/>
          <w:lang w:val="hr-HR"/>
        </w:rPr>
        <w:t>GRADONAČELNIK</w:t>
      </w:r>
    </w:p>
    <w:p w14:paraId="55B75A05" w14:textId="67E4C441" w:rsidR="0012214A" w:rsidRDefault="0012214A" w:rsidP="0012214A">
      <w:pPr>
        <w:rPr>
          <w:lang w:val="hr-HR"/>
        </w:rPr>
      </w:pPr>
      <w:r>
        <w:rPr>
          <w:lang w:val="hr-HR"/>
        </w:rPr>
        <w:t>KLASA: 372-03/26-30/</w:t>
      </w:r>
      <w:r w:rsidR="008A48AC">
        <w:rPr>
          <w:lang w:val="hr-HR"/>
        </w:rPr>
        <w:t>44</w:t>
      </w:r>
    </w:p>
    <w:p w14:paraId="76054F2D" w14:textId="52A121B4" w:rsidR="0012214A" w:rsidRDefault="0012214A" w:rsidP="0012214A">
      <w:pPr>
        <w:rPr>
          <w:lang w:val="hr-HR"/>
        </w:rPr>
      </w:pPr>
      <w:r>
        <w:rPr>
          <w:lang w:val="hr-HR"/>
        </w:rPr>
        <w:t>URBROJ: 2198-24-04/01-26-1</w:t>
      </w:r>
    </w:p>
    <w:p w14:paraId="44BB57A0" w14:textId="49A8CE8C" w:rsidR="0012214A" w:rsidRDefault="0012214A" w:rsidP="0012214A">
      <w:pPr>
        <w:rPr>
          <w:lang w:val="hr-HR"/>
        </w:rPr>
      </w:pPr>
      <w:r>
        <w:rPr>
          <w:lang w:val="hr-HR"/>
        </w:rPr>
        <w:t>Pag, 24. lipnja 2026.</w:t>
      </w:r>
    </w:p>
    <w:p w14:paraId="621D6CB7" w14:textId="77777777" w:rsidR="0012214A" w:rsidRDefault="0012214A" w:rsidP="0012214A">
      <w:pPr>
        <w:rPr>
          <w:lang w:val="hr-HR"/>
        </w:rPr>
      </w:pPr>
    </w:p>
    <w:p w14:paraId="1DE08F49" w14:textId="2F31FE87" w:rsidR="0012214A" w:rsidRDefault="0012214A" w:rsidP="0012214A">
      <w:pPr>
        <w:jc w:val="both"/>
        <w:rPr>
          <w:lang w:val="hr-HR"/>
        </w:rPr>
      </w:pPr>
      <w:r>
        <w:rPr>
          <w:lang w:val="hr-HR"/>
        </w:rPr>
        <w:t xml:space="preserve">                        Na temelju članka 6. stavka 1. Zakona o zakupu i kupoprodaji poslovnog prostora (“Narodne novine” broj 125/11, 64/15</w:t>
      </w:r>
      <w:r w:rsidR="000034D4">
        <w:rPr>
          <w:lang w:val="hr-HR"/>
        </w:rPr>
        <w:t>,</w:t>
      </w:r>
      <w:r>
        <w:rPr>
          <w:lang w:val="hr-HR"/>
        </w:rPr>
        <w:t xml:space="preserve"> 112/18</w:t>
      </w:r>
      <w:r w:rsidR="000034D4">
        <w:rPr>
          <w:lang w:val="hr-HR"/>
        </w:rPr>
        <w:t xml:space="preserve"> i 123/24</w:t>
      </w:r>
      <w:r>
        <w:rPr>
          <w:lang w:val="hr-HR"/>
        </w:rPr>
        <w:t xml:space="preserve">), članka 3. i 7. Odluke o poslovnim prostorima u vlasništvu Grada Paga («Službeni glasnik Grada Paga“ broj 01/19), Gradonačelnik Grada Paga raspisuje </w:t>
      </w:r>
    </w:p>
    <w:p w14:paraId="4AE59F16" w14:textId="77777777" w:rsidR="0012214A" w:rsidRDefault="0012214A" w:rsidP="0012214A">
      <w:pPr>
        <w:jc w:val="both"/>
        <w:rPr>
          <w:lang w:val="hr-HR"/>
        </w:rPr>
      </w:pPr>
    </w:p>
    <w:p w14:paraId="6614F857" w14:textId="77777777" w:rsidR="0012214A" w:rsidRDefault="0012214A" w:rsidP="0012214A">
      <w:pPr>
        <w:jc w:val="center"/>
        <w:rPr>
          <w:b/>
          <w:lang w:val="hr-HR"/>
        </w:rPr>
      </w:pPr>
      <w:r>
        <w:rPr>
          <w:b/>
          <w:lang w:val="hr-HR"/>
        </w:rPr>
        <w:t>N A T J E Č A J</w:t>
      </w:r>
    </w:p>
    <w:p w14:paraId="4D880A48" w14:textId="77777777" w:rsidR="0012214A" w:rsidRDefault="0012214A" w:rsidP="0012214A">
      <w:pPr>
        <w:jc w:val="center"/>
        <w:rPr>
          <w:b/>
          <w:lang w:val="hr-HR"/>
        </w:rPr>
      </w:pPr>
      <w:r>
        <w:rPr>
          <w:b/>
          <w:lang w:val="hr-HR"/>
        </w:rPr>
        <w:t>za davanje u zakup poslovnog prostora u vlasništvu Grada Paga</w:t>
      </w:r>
    </w:p>
    <w:p w14:paraId="76FF3C7A" w14:textId="77777777" w:rsidR="0012214A" w:rsidRDefault="0012214A" w:rsidP="0012214A">
      <w:pPr>
        <w:rPr>
          <w:lang w:val="hr-HR"/>
        </w:rPr>
      </w:pPr>
    </w:p>
    <w:p w14:paraId="38C009BC" w14:textId="1FECD507" w:rsidR="0012214A" w:rsidRPr="006978B7" w:rsidRDefault="0012214A" w:rsidP="0012214A">
      <w:pPr>
        <w:pStyle w:val="Odlomakpopisa"/>
        <w:numPr>
          <w:ilvl w:val="0"/>
          <w:numId w:val="1"/>
        </w:numPr>
        <w:jc w:val="both"/>
        <w:rPr>
          <w:lang w:val="hr-HR"/>
        </w:rPr>
      </w:pPr>
      <w:r w:rsidRPr="006978B7">
        <w:rPr>
          <w:lang w:val="hr-HR"/>
        </w:rPr>
        <w:t xml:space="preserve">Predmet ovog Natječaja je zakup poslovnog prostora u vlasništvu Grada Paga, </w:t>
      </w:r>
      <w:r w:rsidR="006978B7" w:rsidRPr="006978B7">
        <w:rPr>
          <w:lang w:val="hr-HR"/>
        </w:rPr>
        <w:t xml:space="preserve">koji se nalazi u Pagu, u prizemlju zgrade izgrađene na </w:t>
      </w:r>
      <w:proofErr w:type="spellStart"/>
      <w:r w:rsidR="006978B7" w:rsidRPr="006978B7">
        <w:rPr>
          <w:lang w:val="hr-HR"/>
        </w:rPr>
        <w:t>kat.čest</w:t>
      </w:r>
      <w:proofErr w:type="spellEnd"/>
      <w:r w:rsidR="006978B7" w:rsidRPr="006978B7">
        <w:rPr>
          <w:lang w:val="hr-HR"/>
        </w:rPr>
        <w:t xml:space="preserve">. 380/1.ZGR i 382/1. ZGR, upisanim u </w:t>
      </w:r>
      <w:proofErr w:type="spellStart"/>
      <w:r w:rsidR="006978B7" w:rsidRPr="006978B7">
        <w:rPr>
          <w:lang w:val="hr-HR"/>
        </w:rPr>
        <w:t>zk.ul</w:t>
      </w:r>
      <w:proofErr w:type="spellEnd"/>
      <w:r w:rsidR="006978B7" w:rsidRPr="006978B7">
        <w:rPr>
          <w:lang w:val="hr-HR"/>
        </w:rPr>
        <w:t xml:space="preserve">. 555 k.o. Pag stare izmjere, koja odgovara  </w:t>
      </w:r>
      <w:proofErr w:type="spellStart"/>
      <w:r w:rsidR="006978B7" w:rsidRPr="006978B7">
        <w:rPr>
          <w:lang w:val="hr-HR"/>
        </w:rPr>
        <w:t>kat.čest</w:t>
      </w:r>
      <w:proofErr w:type="spellEnd"/>
      <w:r w:rsidR="006978B7" w:rsidRPr="006978B7">
        <w:rPr>
          <w:lang w:val="hr-HR"/>
        </w:rPr>
        <w:t>. 15443 k.o. Pag nove izmjere, na adresi Vela ulica 12, površine 23 m2</w:t>
      </w:r>
      <w:r w:rsidRPr="006978B7">
        <w:rPr>
          <w:lang w:val="hr-HR"/>
        </w:rPr>
        <w:t>.</w:t>
      </w:r>
    </w:p>
    <w:p w14:paraId="3A423D0D" w14:textId="3B5FBFE6" w:rsidR="0012214A" w:rsidRPr="004F46FF" w:rsidRDefault="0012214A" w:rsidP="0012214A">
      <w:pPr>
        <w:pStyle w:val="Odlomakpopisa"/>
        <w:numPr>
          <w:ilvl w:val="0"/>
          <w:numId w:val="1"/>
        </w:numPr>
        <w:jc w:val="both"/>
        <w:rPr>
          <w:lang w:val="hr-HR"/>
        </w:rPr>
      </w:pPr>
      <w:r w:rsidRPr="004F46FF">
        <w:rPr>
          <w:lang w:val="hr-HR"/>
        </w:rPr>
        <w:t xml:space="preserve">Predmetni poslovni prostor daje se u zakup na vrijeme od </w:t>
      </w:r>
      <w:r w:rsidR="006978B7">
        <w:rPr>
          <w:lang w:val="hr-HR"/>
        </w:rPr>
        <w:t>3</w:t>
      </w:r>
      <w:r w:rsidRPr="004F46FF">
        <w:rPr>
          <w:lang w:val="hr-HR"/>
        </w:rPr>
        <w:t xml:space="preserve"> (</w:t>
      </w:r>
      <w:r w:rsidR="006978B7">
        <w:rPr>
          <w:lang w:val="hr-HR"/>
        </w:rPr>
        <w:t>tri</w:t>
      </w:r>
      <w:r w:rsidRPr="004F46FF">
        <w:rPr>
          <w:lang w:val="hr-HR"/>
        </w:rPr>
        <w:t>) godin</w:t>
      </w:r>
      <w:r w:rsidR="006978B7">
        <w:rPr>
          <w:lang w:val="hr-HR"/>
        </w:rPr>
        <w:t>e</w:t>
      </w:r>
      <w:r w:rsidRPr="004F46FF">
        <w:rPr>
          <w:lang w:val="hr-HR"/>
        </w:rPr>
        <w:t xml:space="preserve">, u svrhu obavljanja </w:t>
      </w:r>
      <w:r w:rsidR="006978B7">
        <w:rPr>
          <w:lang w:val="hr-HR"/>
        </w:rPr>
        <w:t>trgovačke</w:t>
      </w:r>
      <w:r>
        <w:rPr>
          <w:lang w:val="hr-HR"/>
        </w:rPr>
        <w:t xml:space="preserve"> djelatnosti</w:t>
      </w:r>
      <w:r w:rsidR="006978B7">
        <w:rPr>
          <w:lang w:val="hr-HR"/>
        </w:rPr>
        <w:t>.</w:t>
      </w:r>
    </w:p>
    <w:p w14:paraId="1A2CE7B4" w14:textId="77777777" w:rsidR="0012214A" w:rsidRDefault="0012214A" w:rsidP="0012214A">
      <w:pPr>
        <w:pStyle w:val="Odlomakpopisa"/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>Osobe koje  imaju evidentirano dospjelo a nepodmireno dugovanja prema Gradu Pagu po bilo kojoj osnovi ili prema Državnom proračunu po osnovi poreznih obveza i obveza za mirovinsko i zdravstveno osiguranje, ne mogu biti sudionici u Natječaju, osim ako im je sukladno posebnim propisima odobrena odgoda plaćanja navedenih obveza i ako se pridržavaju rokova plaćanja.</w:t>
      </w:r>
    </w:p>
    <w:p w14:paraId="47C19EE9" w14:textId="54BADCCF" w:rsidR="0012214A" w:rsidRPr="00A97C4C" w:rsidRDefault="0012214A" w:rsidP="0012214A">
      <w:pPr>
        <w:pStyle w:val="Odlomakpopisa"/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 xml:space="preserve"> Početna  zakupnina za poslovni prostor </w:t>
      </w:r>
      <w:r>
        <w:rPr>
          <w:sz w:val="22"/>
          <w:lang w:val="hr-HR"/>
        </w:rPr>
        <w:t xml:space="preserve">iznosi </w:t>
      </w:r>
      <w:r w:rsidR="006978B7">
        <w:rPr>
          <w:lang w:val="hr-HR"/>
        </w:rPr>
        <w:t>5</w:t>
      </w:r>
      <w:r>
        <w:rPr>
          <w:lang w:val="hr-HR"/>
        </w:rPr>
        <w:t>50</w:t>
      </w:r>
      <w:r w:rsidRPr="004615DA">
        <w:rPr>
          <w:lang w:val="hr-HR"/>
        </w:rPr>
        <w:t>,00 EUR</w:t>
      </w:r>
      <w:r w:rsidRPr="00A41AB1">
        <w:rPr>
          <w:b/>
          <w:bCs/>
          <w:lang w:val="hr-HR"/>
        </w:rPr>
        <w:t xml:space="preserve"> </w:t>
      </w:r>
      <w:r>
        <w:rPr>
          <w:lang w:val="hr-HR"/>
        </w:rPr>
        <w:t xml:space="preserve"> mjesečno, a plaća se mjesečno po ispostavljenom računu najkasnije do 20. u mjesecu za tekući mjesec. </w:t>
      </w:r>
      <w:r w:rsidRPr="00A97C4C">
        <w:rPr>
          <w:lang w:val="hr-HR"/>
        </w:rPr>
        <w:t>PDV nije obračunat u cijenu, već će se obračunati prilikom ispostavljanja računa.</w:t>
      </w:r>
    </w:p>
    <w:p w14:paraId="69FA2529" w14:textId="1F740B31" w:rsidR="0012214A" w:rsidRDefault="0012214A" w:rsidP="0012214A">
      <w:pPr>
        <w:pStyle w:val="Odlomakpopisa"/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 xml:space="preserve">Sudionici u Natječaju dužni su položiti jamčevinu  u iznosu od </w:t>
      </w:r>
      <w:r w:rsidR="006978B7">
        <w:rPr>
          <w:lang w:val="hr-HR"/>
        </w:rPr>
        <w:t>5</w:t>
      </w:r>
      <w:r>
        <w:rPr>
          <w:lang w:val="hr-HR"/>
        </w:rPr>
        <w:t>5</w:t>
      </w:r>
      <w:r w:rsidRPr="004615DA">
        <w:rPr>
          <w:lang w:val="hr-HR"/>
        </w:rPr>
        <w:t>0,00 EUR</w:t>
      </w:r>
      <w:r>
        <w:rPr>
          <w:lang w:val="hr-HR"/>
        </w:rPr>
        <w:t>. Uplata  jamčevine vrši se u korist Proračuna Grada Paga, na račun  broj HR9724020061831600006, model: 68 i pozivom na broj:  5738 – OIB.</w:t>
      </w:r>
    </w:p>
    <w:p w14:paraId="3C7091E7" w14:textId="77777777" w:rsidR="0012214A" w:rsidRDefault="0012214A" w:rsidP="0012214A">
      <w:pPr>
        <w:pStyle w:val="Odlomakpopisa"/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>Ugovor o zakupu poslovnog prostora, kojim će se regulirati međusobna prava i obveze između ugovornih strana, zaključit će se u roku od 8 dana, računajući od dana izbora  najpovoljnijeg ponuditelja.</w:t>
      </w:r>
    </w:p>
    <w:p w14:paraId="459A15FF" w14:textId="77777777" w:rsidR="0012214A" w:rsidRDefault="0012214A" w:rsidP="0012214A">
      <w:pPr>
        <w:pStyle w:val="Odlomakpopisa"/>
        <w:ind w:left="480"/>
        <w:jc w:val="both"/>
        <w:rPr>
          <w:lang w:val="hr-HR"/>
        </w:rPr>
      </w:pPr>
      <w:r>
        <w:rPr>
          <w:lang w:val="hr-HR"/>
        </w:rPr>
        <w:t>Ugovor o zakupu poslovnog prostora mora biti sastavljen u pisanom obliku i potvrđen (</w:t>
      </w:r>
      <w:proofErr w:type="spellStart"/>
      <w:r>
        <w:rPr>
          <w:lang w:val="hr-HR"/>
        </w:rPr>
        <w:t>solemniziran</w:t>
      </w:r>
      <w:proofErr w:type="spellEnd"/>
      <w:r>
        <w:rPr>
          <w:lang w:val="hr-HR"/>
        </w:rPr>
        <w:t>) po javnom bilježniku.</w:t>
      </w:r>
    </w:p>
    <w:p w14:paraId="434AB1A0" w14:textId="77777777" w:rsidR="0012214A" w:rsidRPr="00D82C1D" w:rsidRDefault="0012214A" w:rsidP="0012214A">
      <w:pPr>
        <w:pStyle w:val="Odlomakpopisa"/>
        <w:ind w:left="480"/>
        <w:jc w:val="both"/>
        <w:rPr>
          <w:lang w:val="hr-HR"/>
        </w:rPr>
      </w:pPr>
      <w:r>
        <w:rPr>
          <w:lang w:val="hr-HR"/>
        </w:rPr>
        <w:t xml:space="preserve">Ukoliko izabrani ponuditelj  ne zaključi ugovor  o zakupu poslovnog prostora u </w:t>
      </w:r>
      <w:r w:rsidRPr="00D82C1D">
        <w:rPr>
          <w:lang w:val="hr-HR"/>
        </w:rPr>
        <w:t>spomenutom roku, gubi pravo na uplaćenu jamčevinu.</w:t>
      </w:r>
    </w:p>
    <w:p w14:paraId="238D26BC" w14:textId="77777777" w:rsidR="0012214A" w:rsidRDefault="0012214A" w:rsidP="0012214A">
      <w:pPr>
        <w:pStyle w:val="Odlomakpopisa"/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>Ponuda mora sadržavati:</w:t>
      </w:r>
    </w:p>
    <w:p w14:paraId="7913CB71" w14:textId="77777777" w:rsidR="0012214A" w:rsidRDefault="0012214A" w:rsidP="0012214A">
      <w:pPr>
        <w:pStyle w:val="Odlomakpopisa"/>
        <w:ind w:left="480"/>
        <w:jc w:val="both"/>
        <w:rPr>
          <w:lang w:val="hr-HR"/>
        </w:rPr>
      </w:pPr>
      <w:r>
        <w:rPr>
          <w:lang w:val="hr-HR"/>
        </w:rPr>
        <w:t>-  ime, prezime, adresu i OIB (za fizičke osobe), odnosno naziv, adresu i OIB (za pravne osobe)</w:t>
      </w:r>
    </w:p>
    <w:p w14:paraId="0770A364" w14:textId="77777777" w:rsidR="0012214A" w:rsidRDefault="0012214A" w:rsidP="0012214A">
      <w:pPr>
        <w:pStyle w:val="Odlomakpopisa"/>
        <w:ind w:left="480" w:right="72"/>
        <w:jc w:val="both"/>
        <w:rPr>
          <w:lang w:val="hr-HR"/>
        </w:rPr>
      </w:pPr>
      <w:r>
        <w:rPr>
          <w:lang w:val="hr-HR"/>
        </w:rPr>
        <w:t>- dokaz da je pravna ili fizička osoba registrirana za obavljanje djelatnosti (ne stariji od 6   mjeseci)</w:t>
      </w:r>
    </w:p>
    <w:p w14:paraId="0738F831" w14:textId="77777777" w:rsidR="0012214A" w:rsidRDefault="0012214A" w:rsidP="0012214A">
      <w:pPr>
        <w:pStyle w:val="Odlomakpopisa"/>
        <w:ind w:left="480"/>
        <w:jc w:val="both"/>
        <w:rPr>
          <w:lang w:val="hr-HR"/>
        </w:rPr>
      </w:pPr>
      <w:r>
        <w:rPr>
          <w:lang w:val="hr-HR"/>
        </w:rPr>
        <w:t>-  mjesečni iznos zakupnine koju ponuditelj nudi</w:t>
      </w:r>
    </w:p>
    <w:p w14:paraId="2F962081" w14:textId="77777777" w:rsidR="0012214A" w:rsidRDefault="0012214A" w:rsidP="0012214A">
      <w:pPr>
        <w:pStyle w:val="Odlomakpopisa"/>
        <w:ind w:left="480"/>
        <w:jc w:val="both"/>
        <w:rPr>
          <w:lang w:val="hr-HR"/>
        </w:rPr>
      </w:pPr>
      <w:r>
        <w:rPr>
          <w:lang w:val="hr-HR"/>
        </w:rPr>
        <w:t>-  dokaz o uplaćenoj jamčevini</w:t>
      </w:r>
    </w:p>
    <w:p w14:paraId="2D69D140" w14:textId="77777777" w:rsidR="0012214A" w:rsidRDefault="0012214A" w:rsidP="0012214A">
      <w:pPr>
        <w:pStyle w:val="Odlomakpopisa"/>
        <w:ind w:left="480"/>
        <w:jc w:val="both"/>
        <w:rPr>
          <w:lang w:val="hr-HR"/>
        </w:rPr>
      </w:pPr>
      <w:r>
        <w:rPr>
          <w:lang w:val="hr-HR"/>
        </w:rPr>
        <w:t>- broj računa za povrat jamčevine u slučaju neuspjeha u Natječaju</w:t>
      </w:r>
    </w:p>
    <w:p w14:paraId="4F8D5CAA" w14:textId="77777777" w:rsidR="0012214A" w:rsidRDefault="0012214A" w:rsidP="0012214A">
      <w:pPr>
        <w:pStyle w:val="Odlomakpopisa"/>
        <w:ind w:left="480"/>
        <w:jc w:val="both"/>
        <w:rPr>
          <w:lang w:val="hr-HR"/>
        </w:rPr>
      </w:pPr>
      <w:r>
        <w:rPr>
          <w:lang w:val="hr-HR"/>
        </w:rPr>
        <w:t>- potvrdu Upravnog odjela za proračun i financije kojim ponuditelj dokazuje da nema   nepodmirenih dugovanja prema Gradu Pagu</w:t>
      </w:r>
    </w:p>
    <w:p w14:paraId="7D28CC7B" w14:textId="77777777" w:rsidR="0012214A" w:rsidRDefault="0012214A" w:rsidP="0012214A">
      <w:pPr>
        <w:pStyle w:val="Odlomakpopisa"/>
        <w:ind w:left="480"/>
        <w:jc w:val="both"/>
        <w:rPr>
          <w:lang w:val="hr-HR"/>
        </w:rPr>
      </w:pPr>
      <w:r>
        <w:rPr>
          <w:lang w:val="hr-HR"/>
        </w:rPr>
        <w:lastRenderedPageBreak/>
        <w:t>- potvrdu Porezne uprave o stanju duga ili jednakovrijedan dokument nadležnog tijela države sjedišta ponuditelja, kao dokaz da je ponuditelj ispunio obvezu plaćanja svih dospjelih poreznih obveza i obveza za mirovinsko i zdravstveno osiguranje, odnosno da je ponuditelju sukladno posebnim propisima odobrena odgoda plaćanja navedenih obveza.</w:t>
      </w:r>
    </w:p>
    <w:p w14:paraId="21398C03" w14:textId="77777777" w:rsidR="0012214A" w:rsidRDefault="0012214A" w:rsidP="0012214A">
      <w:pPr>
        <w:pStyle w:val="Odlomakpopisa"/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>Troškovi individualne potrošnje kao što su potrošnja vode, odvodnja otpadnih voda, potrošnja električne energije, komunalna naknada, troškovi čistoće te sva javna i druga davanja, kao i tekuće održavanje prostora nisu predmet ugovorne cijene već će ih zakupnik plaćati prema posebno ispostavljenim računima.</w:t>
      </w:r>
    </w:p>
    <w:p w14:paraId="6C0F2434" w14:textId="77777777" w:rsidR="0012214A" w:rsidRDefault="0012214A" w:rsidP="0012214A">
      <w:pPr>
        <w:pStyle w:val="Odlomakpopisa"/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>Zakupodavac može otkazati korištenje poslovnog prostora u bilo koje doba bez obrazloženja, u kojem slučaju otkazni rok iznosi 30 (trideset) dana.</w:t>
      </w:r>
    </w:p>
    <w:p w14:paraId="1BECD0DC" w14:textId="77777777" w:rsidR="0012214A" w:rsidRDefault="0012214A" w:rsidP="0012214A">
      <w:pPr>
        <w:numPr>
          <w:ilvl w:val="0"/>
          <w:numId w:val="1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>Predajom ponude za predmetni poslovni prostor ponuditelj potvrđuje da je upoznat sa stanjem poslovnog prostora te se isključuje svaka odgovornost Zakupodavaca za materijalne nedostatke istoga.</w:t>
      </w:r>
    </w:p>
    <w:p w14:paraId="362CB75D" w14:textId="77777777" w:rsidR="0012214A" w:rsidRDefault="0012214A" w:rsidP="0012214A">
      <w:pPr>
        <w:ind w:left="480"/>
        <w:jc w:val="both"/>
        <w:rPr>
          <w:szCs w:val="24"/>
          <w:lang w:val="hr-HR"/>
        </w:rPr>
      </w:pPr>
      <w:r>
        <w:rPr>
          <w:lang w:val="hr-HR"/>
        </w:rPr>
        <w:t>Odabrani ponuditelj se obvezuje odmah po sklapanju Ugovora o zakupu osigurati poslovni prostor od eventualne štete koja bi mogla nastati uslijed poplave, požara i sl., kao i od odgovornosti prema trećim osobama.</w:t>
      </w:r>
    </w:p>
    <w:p w14:paraId="6C833A6E" w14:textId="77777777" w:rsidR="0012214A" w:rsidRDefault="0012214A" w:rsidP="0012214A">
      <w:pPr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>Ugovor o zakupu sklopiti će se s najpovoljnijim ponuditeljem nakon donošenja odluke Gradonačelnika.</w:t>
      </w:r>
    </w:p>
    <w:p w14:paraId="01659164" w14:textId="77777777" w:rsidR="0012214A" w:rsidRDefault="0012214A" w:rsidP="0012214A">
      <w:pPr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>Ovaj Natječaj objaviti će se na web stranici i oglasnoj ploči Grada Paga te na vratima predmetnog poslovnog prostora.</w:t>
      </w:r>
    </w:p>
    <w:p w14:paraId="30874D85" w14:textId="77777777" w:rsidR="0012214A" w:rsidRDefault="0012214A" w:rsidP="0012214A">
      <w:pPr>
        <w:pStyle w:val="Odlomakpopisa"/>
        <w:numPr>
          <w:ilvl w:val="0"/>
          <w:numId w:val="1"/>
        </w:numPr>
        <w:ind w:right="-648"/>
        <w:jc w:val="both"/>
        <w:rPr>
          <w:lang w:val="hr-HR"/>
        </w:rPr>
      </w:pPr>
      <w:r>
        <w:rPr>
          <w:lang w:val="hr-HR"/>
        </w:rPr>
        <w:t xml:space="preserve">Grad Pag zadržava pravo  da ne izabere niti jednu ponudu bez obrazloženja i bez  </w:t>
      </w:r>
    </w:p>
    <w:p w14:paraId="51B5B6E4" w14:textId="77777777" w:rsidR="0012214A" w:rsidRPr="00D82C1D" w:rsidRDefault="0012214A" w:rsidP="0012214A">
      <w:pPr>
        <w:pStyle w:val="Odlomakpopisa"/>
        <w:ind w:left="480" w:right="-648"/>
        <w:jc w:val="both"/>
        <w:rPr>
          <w:lang w:val="hr-HR"/>
        </w:rPr>
      </w:pPr>
      <w:r w:rsidRPr="00D82C1D">
        <w:rPr>
          <w:lang w:val="hr-HR"/>
        </w:rPr>
        <w:t>odgovornosti prema bilo kojem od ponuditelja.</w:t>
      </w:r>
    </w:p>
    <w:p w14:paraId="43362A6C" w14:textId="78B87898" w:rsidR="0012214A" w:rsidRDefault="0012214A" w:rsidP="0012214A">
      <w:pPr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 xml:space="preserve">Ponude se podnose u pisanom obliku, u zatvorenoj omotnici, putem pošte ili se predaju osobno u Pisarnici, zaključno do </w:t>
      </w:r>
      <w:r w:rsidR="008D426A">
        <w:rPr>
          <w:b/>
          <w:bCs/>
          <w:lang w:val="hr-HR"/>
        </w:rPr>
        <w:t>02. srpnja</w:t>
      </w:r>
      <w:r>
        <w:rPr>
          <w:lang w:val="hr-HR"/>
        </w:rPr>
        <w:t xml:space="preserve"> </w:t>
      </w:r>
      <w:r w:rsidRPr="008D426A">
        <w:rPr>
          <w:b/>
          <w:bCs/>
          <w:lang w:val="hr-HR"/>
        </w:rPr>
        <w:t>202</w:t>
      </w:r>
      <w:r w:rsidR="008D426A" w:rsidRPr="008D426A">
        <w:rPr>
          <w:b/>
          <w:bCs/>
          <w:lang w:val="hr-HR"/>
        </w:rPr>
        <w:t>6</w:t>
      </w:r>
      <w:r w:rsidRPr="008D426A">
        <w:rPr>
          <w:b/>
          <w:bCs/>
          <w:lang w:val="hr-HR"/>
        </w:rPr>
        <w:t>. (uključujući i taj dan)</w:t>
      </w:r>
      <w:r>
        <w:rPr>
          <w:lang w:val="hr-HR"/>
        </w:rPr>
        <w:t xml:space="preserve">, na slijedeću adresu: </w:t>
      </w:r>
    </w:p>
    <w:p w14:paraId="10064E73" w14:textId="77777777" w:rsidR="0012214A" w:rsidRDefault="0012214A" w:rsidP="0012214A">
      <w:pPr>
        <w:ind w:left="360"/>
        <w:jc w:val="both"/>
        <w:rPr>
          <w:lang w:val="hr-HR"/>
        </w:rPr>
      </w:pPr>
    </w:p>
    <w:p w14:paraId="5CFC43C1" w14:textId="77777777" w:rsidR="0012214A" w:rsidRDefault="0012214A" w:rsidP="0012214A">
      <w:pPr>
        <w:ind w:left="360"/>
        <w:jc w:val="center"/>
        <w:rPr>
          <w:lang w:val="hr-HR"/>
        </w:rPr>
      </w:pPr>
      <w:r>
        <w:rPr>
          <w:lang w:val="hr-HR"/>
        </w:rPr>
        <w:t>GRAD PAG, Branimirova obala 1,  23 250 Pag, s naznakom</w:t>
      </w:r>
    </w:p>
    <w:p w14:paraId="54C022DF" w14:textId="4B2703DB" w:rsidR="0012214A" w:rsidRDefault="0012214A" w:rsidP="0012214A">
      <w:pPr>
        <w:jc w:val="center"/>
        <w:rPr>
          <w:lang w:val="hr-HR"/>
        </w:rPr>
      </w:pPr>
      <w:r>
        <w:rPr>
          <w:lang w:val="hr-HR"/>
        </w:rPr>
        <w:t xml:space="preserve">„za zakup poslovnog prostora – </w:t>
      </w:r>
      <w:r w:rsidR="008D426A">
        <w:rPr>
          <w:lang w:val="hr-HR"/>
        </w:rPr>
        <w:t xml:space="preserve">Vela ulica </w:t>
      </w:r>
      <w:r>
        <w:rPr>
          <w:lang w:val="hr-HR"/>
        </w:rPr>
        <w:t>- ne otvaraj“</w:t>
      </w:r>
    </w:p>
    <w:p w14:paraId="6A06A418" w14:textId="77777777" w:rsidR="0012214A" w:rsidRDefault="0012214A" w:rsidP="0012214A">
      <w:pPr>
        <w:ind w:left="720"/>
        <w:jc w:val="both"/>
        <w:rPr>
          <w:lang w:val="hr-HR"/>
        </w:rPr>
      </w:pPr>
      <w:r>
        <w:rPr>
          <w:lang w:val="hr-HR"/>
        </w:rPr>
        <w:t xml:space="preserve">    </w:t>
      </w:r>
    </w:p>
    <w:p w14:paraId="1BD219D1" w14:textId="77777777" w:rsidR="0012214A" w:rsidRDefault="0012214A" w:rsidP="0012214A">
      <w:pPr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 xml:space="preserve">Za dodatne informacije zainteresirani se mogu obratiti na mail </w:t>
      </w:r>
      <w:hyperlink r:id="rId5" w:history="1">
        <w:r w:rsidRPr="00357A50">
          <w:rPr>
            <w:rStyle w:val="Hiperveza"/>
            <w:rFonts w:eastAsiaTheme="majorEastAsia"/>
            <w:lang w:val="hr-HR"/>
          </w:rPr>
          <w:t>ana.supraha@pag.hr</w:t>
        </w:r>
      </w:hyperlink>
      <w:r>
        <w:rPr>
          <w:lang w:val="hr-HR"/>
        </w:rPr>
        <w:t>.</w:t>
      </w:r>
    </w:p>
    <w:p w14:paraId="66352C62" w14:textId="77777777" w:rsidR="0012214A" w:rsidRDefault="0012214A" w:rsidP="0012214A">
      <w:pPr>
        <w:ind w:left="480"/>
        <w:jc w:val="both"/>
        <w:rPr>
          <w:lang w:val="hr-HR"/>
        </w:rPr>
      </w:pPr>
    </w:p>
    <w:p w14:paraId="20F4940E" w14:textId="77777777" w:rsidR="0012214A" w:rsidRDefault="0012214A" w:rsidP="0012214A">
      <w:pPr>
        <w:jc w:val="both"/>
        <w:rPr>
          <w:lang w:val="hr-HR"/>
        </w:rPr>
      </w:pPr>
      <w:r>
        <w:rPr>
          <w:lang w:val="hr-HR"/>
        </w:rPr>
        <w:t xml:space="preserve">                 </w:t>
      </w:r>
    </w:p>
    <w:p w14:paraId="61E09881" w14:textId="77777777" w:rsidR="0012214A" w:rsidRDefault="0012214A" w:rsidP="0012214A">
      <w:pPr>
        <w:jc w:val="both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GRADONAČELNIK</w:t>
      </w:r>
    </w:p>
    <w:p w14:paraId="00476848" w14:textId="5CEC6E27" w:rsidR="0012214A" w:rsidRDefault="0012214A" w:rsidP="0012214A">
      <w:pPr>
        <w:jc w:val="both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</w:t>
      </w:r>
      <w:r w:rsidR="00980456">
        <w:rPr>
          <w:lang w:val="hr-HR"/>
        </w:rPr>
        <w:t xml:space="preserve">  </w:t>
      </w:r>
      <w:r w:rsidR="008D426A">
        <w:rPr>
          <w:lang w:val="hr-HR"/>
        </w:rPr>
        <w:t>Stipe Žunić</w:t>
      </w:r>
    </w:p>
    <w:p w14:paraId="4E783659" w14:textId="77777777" w:rsidR="0012214A" w:rsidRDefault="0012214A" w:rsidP="0012214A"/>
    <w:p w14:paraId="74C9C3E8" w14:textId="77777777" w:rsidR="0012214A" w:rsidRPr="001E2032" w:rsidRDefault="0012214A" w:rsidP="0012214A">
      <w:pPr>
        <w:rPr>
          <w:lang w:val="hr-HR"/>
        </w:rPr>
      </w:pPr>
    </w:p>
    <w:p w14:paraId="4F028983" w14:textId="77777777" w:rsidR="0012214A" w:rsidRDefault="0012214A"/>
    <w:sectPr w:rsidR="00122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43602"/>
    <w:multiLevelType w:val="hybridMultilevel"/>
    <w:tmpl w:val="73F6299E"/>
    <w:lvl w:ilvl="0" w:tplc="C0087096">
      <w:start w:val="1"/>
      <w:numFmt w:val="decimal"/>
      <w:lvlText w:val="%1."/>
      <w:lvlJc w:val="left"/>
      <w:pPr>
        <w:ind w:left="480" w:hanging="360"/>
      </w:pPr>
    </w:lvl>
    <w:lvl w:ilvl="1" w:tplc="08090019">
      <w:start w:val="1"/>
      <w:numFmt w:val="lowerLetter"/>
      <w:lvlText w:val="%2."/>
      <w:lvlJc w:val="left"/>
      <w:pPr>
        <w:ind w:left="1200" w:hanging="360"/>
      </w:pPr>
    </w:lvl>
    <w:lvl w:ilvl="2" w:tplc="0809001B">
      <w:start w:val="1"/>
      <w:numFmt w:val="lowerRoman"/>
      <w:lvlText w:val="%3."/>
      <w:lvlJc w:val="right"/>
      <w:pPr>
        <w:ind w:left="1920" w:hanging="180"/>
      </w:pPr>
    </w:lvl>
    <w:lvl w:ilvl="3" w:tplc="0809000F">
      <w:start w:val="1"/>
      <w:numFmt w:val="decimal"/>
      <w:lvlText w:val="%4."/>
      <w:lvlJc w:val="left"/>
      <w:pPr>
        <w:ind w:left="2640" w:hanging="360"/>
      </w:pPr>
    </w:lvl>
    <w:lvl w:ilvl="4" w:tplc="08090019">
      <w:start w:val="1"/>
      <w:numFmt w:val="lowerLetter"/>
      <w:lvlText w:val="%5."/>
      <w:lvlJc w:val="left"/>
      <w:pPr>
        <w:ind w:left="3360" w:hanging="360"/>
      </w:pPr>
    </w:lvl>
    <w:lvl w:ilvl="5" w:tplc="0809001B">
      <w:start w:val="1"/>
      <w:numFmt w:val="lowerRoman"/>
      <w:lvlText w:val="%6."/>
      <w:lvlJc w:val="right"/>
      <w:pPr>
        <w:ind w:left="4080" w:hanging="180"/>
      </w:pPr>
    </w:lvl>
    <w:lvl w:ilvl="6" w:tplc="0809000F">
      <w:start w:val="1"/>
      <w:numFmt w:val="decimal"/>
      <w:lvlText w:val="%7."/>
      <w:lvlJc w:val="left"/>
      <w:pPr>
        <w:ind w:left="4800" w:hanging="360"/>
      </w:pPr>
    </w:lvl>
    <w:lvl w:ilvl="7" w:tplc="08090019">
      <w:start w:val="1"/>
      <w:numFmt w:val="lowerLetter"/>
      <w:lvlText w:val="%8."/>
      <w:lvlJc w:val="left"/>
      <w:pPr>
        <w:ind w:left="5520" w:hanging="360"/>
      </w:pPr>
    </w:lvl>
    <w:lvl w:ilvl="8" w:tplc="0809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6003334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14A"/>
    <w:rsid w:val="000034D4"/>
    <w:rsid w:val="0012214A"/>
    <w:rsid w:val="005105AD"/>
    <w:rsid w:val="006978B7"/>
    <w:rsid w:val="008A48AC"/>
    <w:rsid w:val="008D426A"/>
    <w:rsid w:val="0098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0D93"/>
  <w15:chartTrackingRefBased/>
  <w15:docId w15:val="{4E1AEE35-F0DB-46D2-B58A-C7D0BCFDE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14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en-GB"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221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221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221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221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221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221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221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221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221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221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221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221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2214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2214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2214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2214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2214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2214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221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22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221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221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21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2214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2214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2214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221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2214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2214A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rsid w:val="0012214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.supraha@pag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2026-06-24T08:36:00Z</cp:lastPrinted>
  <dcterms:created xsi:type="dcterms:W3CDTF">2026-06-24T08:11:00Z</dcterms:created>
  <dcterms:modified xsi:type="dcterms:W3CDTF">2026-06-24T08:43:00Z</dcterms:modified>
</cp:coreProperties>
</file>