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17DF6" w14:textId="77777777" w:rsidR="00487C1F" w:rsidRDefault="00487C1F" w:rsidP="00487C1F">
      <w:pPr>
        <w:rPr>
          <w:b/>
        </w:rPr>
      </w:pPr>
      <w:r>
        <w:rPr>
          <w:b/>
        </w:rPr>
        <w:t>REPUBLIKA HRVATSKA</w:t>
      </w:r>
    </w:p>
    <w:p w14:paraId="20BA3DBB" w14:textId="77777777" w:rsidR="00487C1F" w:rsidRDefault="00487C1F" w:rsidP="00487C1F">
      <w:pPr>
        <w:rPr>
          <w:b/>
        </w:rPr>
      </w:pPr>
      <w:r>
        <w:rPr>
          <w:b/>
        </w:rPr>
        <w:t>ZADARSKA ŽUPANIJA</w:t>
      </w:r>
    </w:p>
    <w:p w14:paraId="23DEEFF9" w14:textId="77777777" w:rsidR="00487C1F" w:rsidRDefault="00487C1F" w:rsidP="00487C1F">
      <w:pPr>
        <w:rPr>
          <w:b/>
        </w:rPr>
      </w:pPr>
      <w:r>
        <w:rPr>
          <w:b/>
        </w:rPr>
        <w:t xml:space="preserve">GRAD PAG </w:t>
      </w:r>
    </w:p>
    <w:p w14:paraId="3AA8F069" w14:textId="77777777" w:rsidR="00487C1F" w:rsidRDefault="00487C1F" w:rsidP="00487C1F">
      <w:pPr>
        <w:rPr>
          <w:b/>
        </w:rPr>
      </w:pPr>
      <w:r>
        <w:rPr>
          <w:b/>
        </w:rPr>
        <w:t>GRADONAČELNIK</w:t>
      </w:r>
    </w:p>
    <w:p w14:paraId="7E1BB486" w14:textId="77777777" w:rsidR="00487C1F" w:rsidRDefault="00487C1F" w:rsidP="00487C1F">
      <w:pPr>
        <w:rPr>
          <w:szCs w:val="20"/>
        </w:rPr>
      </w:pPr>
      <w:r>
        <w:rPr>
          <w:szCs w:val="20"/>
        </w:rPr>
        <w:t>KLASA: 372-03/24-30/46</w:t>
      </w:r>
    </w:p>
    <w:p w14:paraId="07E9645B" w14:textId="6A1F42CF" w:rsidR="00487C1F" w:rsidRDefault="00487C1F" w:rsidP="00487C1F">
      <w:pPr>
        <w:rPr>
          <w:szCs w:val="20"/>
        </w:rPr>
      </w:pPr>
      <w:r>
        <w:rPr>
          <w:szCs w:val="20"/>
        </w:rPr>
        <w:t>URBROJ: 2198-24-04/01-24-</w:t>
      </w:r>
      <w:r>
        <w:rPr>
          <w:szCs w:val="20"/>
        </w:rPr>
        <w:t>7</w:t>
      </w:r>
    </w:p>
    <w:p w14:paraId="1FBBAB49" w14:textId="3F458C2C" w:rsidR="00487C1F" w:rsidRDefault="00487C1F" w:rsidP="00487C1F">
      <w:pPr>
        <w:rPr>
          <w:szCs w:val="20"/>
        </w:rPr>
      </w:pPr>
      <w:r>
        <w:rPr>
          <w:szCs w:val="20"/>
        </w:rPr>
        <w:t xml:space="preserve">Pag, </w:t>
      </w:r>
      <w:r>
        <w:rPr>
          <w:szCs w:val="20"/>
        </w:rPr>
        <w:t>12</w:t>
      </w:r>
      <w:r>
        <w:rPr>
          <w:szCs w:val="20"/>
        </w:rPr>
        <w:t xml:space="preserve">. </w:t>
      </w:r>
      <w:r>
        <w:rPr>
          <w:szCs w:val="20"/>
        </w:rPr>
        <w:t>kolovoza</w:t>
      </w:r>
      <w:r>
        <w:rPr>
          <w:szCs w:val="20"/>
        </w:rPr>
        <w:t xml:space="preserve"> 2024.</w:t>
      </w:r>
    </w:p>
    <w:p w14:paraId="7DA6DA25" w14:textId="77777777" w:rsidR="00487C1F" w:rsidRDefault="00487C1F" w:rsidP="00487C1F">
      <w:pPr>
        <w:rPr>
          <w:szCs w:val="20"/>
        </w:rPr>
      </w:pPr>
    </w:p>
    <w:p w14:paraId="050BBA5A" w14:textId="77777777" w:rsidR="00487C1F" w:rsidRDefault="00487C1F" w:rsidP="00487C1F">
      <w:pPr>
        <w:jc w:val="both"/>
        <w:rPr>
          <w:szCs w:val="20"/>
        </w:rPr>
      </w:pPr>
      <w:r>
        <w:rPr>
          <w:szCs w:val="20"/>
        </w:rPr>
        <w:t xml:space="preserve">                        Na temelju članka 6. stavka 1. Zakona o zakupu i kupoprodaji poslovnog prostora (“Narodne novine” broj 125/11, 64/15 i 112/18), članka 3. i 7. Odluke o poslovnim prostorima u vlasništvu Grada Paga («Službeni glasnik Grada Paga“ broj 01/19), Gradonačelnik Grada Paga raspisuje </w:t>
      </w:r>
    </w:p>
    <w:p w14:paraId="2DF8BA61" w14:textId="77777777" w:rsidR="00487C1F" w:rsidRDefault="00487C1F" w:rsidP="00487C1F">
      <w:pPr>
        <w:jc w:val="both"/>
        <w:rPr>
          <w:szCs w:val="20"/>
        </w:rPr>
      </w:pPr>
    </w:p>
    <w:p w14:paraId="3A12F11B" w14:textId="77777777" w:rsidR="00487C1F" w:rsidRDefault="00487C1F" w:rsidP="00487C1F">
      <w:pPr>
        <w:jc w:val="center"/>
        <w:rPr>
          <w:b/>
          <w:szCs w:val="20"/>
        </w:rPr>
      </w:pPr>
      <w:r>
        <w:rPr>
          <w:b/>
          <w:szCs w:val="20"/>
        </w:rPr>
        <w:t>N A T J E Č A J</w:t>
      </w:r>
    </w:p>
    <w:p w14:paraId="03B878CC" w14:textId="77777777" w:rsidR="00487C1F" w:rsidRDefault="00487C1F" w:rsidP="00487C1F">
      <w:pPr>
        <w:jc w:val="center"/>
        <w:rPr>
          <w:b/>
          <w:szCs w:val="20"/>
        </w:rPr>
      </w:pPr>
      <w:r>
        <w:rPr>
          <w:b/>
          <w:szCs w:val="20"/>
        </w:rPr>
        <w:t>za davanje u zakup poslovnog prostora u vlasništvu Grada Paga</w:t>
      </w:r>
    </w:p>
    <w:p w14:paraId="56FED15F" w14:textId="77777777" w:rsidR="00487C1F" w:rsidRDefault="00487C1F" w:rsidP="00487C1F">
      <w:pPr>
        <w:rPr>
          <w:szCs w:val="20"/>
        </w:rPr>
      </w:pPr>
    </w:p>
    <w:p w14:paraId="08B30A3F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 xml:space="preserve">Predmet ovog Natječaja je zakup poslovnog prostora u vlasništvu Grada Paga, koji se nalazi u Pagu, na dijelu kat.čest.br. 12223 k.o. Pag nove izmjere, koja odgovara dijelu kat.čest. 683/1.ZGR k.o. Pag stare izmjere, tzv. „V MAGAZIN“, na adresi Prosika bb, ukupne površine </w:t>
      </w:r>
      <w:smartTag w:uri="urn:schemas-microsoft-com:office:smarttags" w:element="metricconverter">
        <w:smartTagPr>
          <w:attr w:name="ProductID" w:val="379 m2"/>
        </w:smartTagPr>
        <w:r>
          <w:rPr>
            <w:szCs w:val="20"/>
          </w:rPr>
          <w:t>379 m2</w:t>
        </w:r>
      </w:smartTag>
      <w:r>
        <w:rPr>
          <w:szCs w:val="20"/>
        </w:rPr>
        <w:t>.</w:t>
      </w:r>
    </w:p>
    <w:p w14:paraId="579CD978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Predmetni poslovni prostor daje se u zakup na vrijeme od 5 (pet) godina, u svrhu obavljanja ugostiteljske djelatnosti.</w:t>
      </w:r>
    </w:p>
    <w:p w14:paraId="374FAE7B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Osobe koje  imaju evidentirano dospjelo a nepodmireno dugovanja prema Gradu Pagu po bilo kojoj osnovi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06E56F04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 xml:space="preserve"> Početna  zakupnina za poslovni prostor </w:t>
      </w:r>
      <w:r>
        <w:rPr>
          <w:sz w:val="22"/>
          <w:szCs w:val="20"/>
        </w:rPr>
        <w:t xml:space="preserve">iznosi </w:t>
      </w:r>
      <w:r>
        <w:rPr>
          <w:szCs w:val="20"/>
        </w:rPr>
        <w:t>450,00 EUR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 mjesečno, a plaća se mjesečno po ispostavljenom računu najkasnije do 20. u mjesecu za tekući mjesec. PDV nije obračunat u cijenu, već će se obračunati prilikom ispostavljanja računa.</w:t>
      </w:r>
    </w:p>
    <w:p w14:paraId="2AE0A720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Sudionici u Natječaju dužni su položiti jamčevinu  u iznosu od 450,00 EUR. Uplata  jamčevine vrši se u korist Proračuna Grada Paga, na račun  broj HR9724020061831600006, model: 68 i pozivom na broj:  5738 – OIB.</w:t>
      </w:r>
    </w:p>
    <w:p w14:paraId="077832B9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293E8A3F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Ugovor o zakupu poslovnog prostora mora biti sastavljen u pisanom obliku i potvrđen (solemniziran) po javnom bilježniku.</w:t>
      </w:r>
    </w:p>
    <w:p w14:paraId="5F4A5EB6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Ukoliko izabrani ponuditelj  ne zaključi ugovor  o zakupu poslovnog prostora u spomenutom roku, gubi pravo na uplaćenu jamčevinu.</w:t>
      </w:r>
    </w:p>
    <w:p w14:paraId="4320656D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Ponuda mora sadržavati:</w:t>
      </w:r>
    </w:p>
    <w:p w14:paraId="4CDFE35C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-  ime, prezime, adresu i OIB (za fizičke osobe), odnosno naziv, adresu i OIB (za pravne osobe)</w:t>
      </w:r>
    </w:p>
    <w:p w14:paraId="44221551" w14:textId="77777777" w:rsidR="00487C1F" w:rsidRDefault="00487C1F" w:rsidP="00487C1F">
      <w:pPr>
        <w:ind w:left="480" w:right="72"/>
        <w:contextualSpacing/>
        <w:jc w:val="both"/>
        <w:rPr>
          <w:szCs w:val="20"/>
        </w:rPr>
      </w:pPr>
      <w:r>
        <w:rPr>
          <w:szCs w:val="20"/>
        </w:rPr>
        <w:t>- dokaz da je pravna ili fizička osoba registrirana za obavljanje djelatnosti (ne stariji od 6   mjeseci)</w:t>
      </w:r>
    </w:p>
    <w:p w14:paraId="6A98968B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-  mjesečni iznos zakupnine koju ponuditelj nudi</w:t>
      </w:r>
    </w:p>
    <w:p w14:paraId="7AD455B1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-  dokaz o uplaćenoj jamčevini</w:t>
      </w:r>
    </w:p>
    <w:p w14:paraId="3EE86987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- broj računa za povrat jamčevine u slučaju neuspjeha u Natječaju</w:t>
      </w:r>
    </w:p>
    <w:p w14:paraId="75252E31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t>- potvrdu Upravnog odjela za proračun i financije kojim ponuditelj dokazuje da nema   nepodmirenih dugovanja prema Gradu Pagu</w:t>
      </w:r>
    </w:p>
    <w:p w14:paraId="2E69F8F3" w14:textId="77777777" w:rsidR="00487C1F" w:rsidRDefault="00487C1F" w:rsidP="00487C1F">
      <w:pPr>
        <w:ind w:left="480"/>
        <w:contextualSpacing/>
        <w:jc w:val="both"/>
        <w:rPr>
          <w:szCs w:val="20"/>
        </w:rPr>
      </w:pPr>
      <w:r>
        <w:rPr>
          <w:szCs w:val="20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32805287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Troškovi individualne potrošnje kao što su potrošnja vode, odvodnja otpadnih voda, potrošnja električne energije, komunalna naknada, troškovi čistoće te sva javna i druga davanja, kao i tekuće održavanje prostora nisu predmet ugovorne cijene već će ih zakupnik plaćati prema posebno ispostavljenim računima.</w:t>
      </w:r>
    </w:p>
    <w:p w14:paraId="7FEACD1F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Zakupnik je dužan o svom trošku izvršiti popravke oštećenja poslovnog prostora koje je sam prouzročio ili su ih prouzročile osobe koje se koriste poslovnim prostorom zakupnika.</w:t>
      </w:r>
    </w:p>
    <w:p w14:paraId="6DCC146C" w14:textId="77777777" w:rsidR="00487C1F" w:rsidRDefault="00487C1F" w:rsidP="00487C1F">
      <w:pPr>
        <w:numPr>
          <w:ilvl w:val="0"/>
          <w:numId w:val="1"/>
        </w:numPr>
        <w:contextualSpacing/>
        <w:jc w:val="both"/>
        <w:rPr>
          <w:szCs w:val="20"/>
        </w:rPr>
      </w:pPr>
      <w:r>
        <w:rPr>
          <w:szCs w:val="20"/>
        </w:rPr>
        <w:t>Zakupodavac može otkazati korištenje poslovnog prostora u bilo koje doba bez obrazloženja, u kojem slučaju otkazni rok iznosi 30 (trideset) dana.</w:t>
      </w:r>
    </w:p>
    <w:p w14:paraId="49385E4F" w14:textId="77777777" w:rsidR="00487C1F" w:rsidRDefault="00487C1F" w:rsidP="00487C1F">
      <w:pPr>
        <w:numPr>
          <w:ilvl w:val="0"/>
          <w:numId w:val="1"/>
        </w:numPr>
        <w:jc w:val="both"/>
      </w:pPr>
      <w:r>
        <w:t>Predajom ponude za predmetni poslovni prostor ponuditelj potvrđuje da je upoznat sa stanjem poslovnog prostora te se isključuje svaka odgovornost Zakupodavaca za materijalne nedostatke istoga.</w:t>
      </w:r>
    </w:p>
    <w:p w14:paraId="1286C5E8" w14:textId="77777777" w:rsidR="00487C1F" w:rsidRDefault="00487C1F" w:rsidP="00487C1F">
      <w:pPr>
        <w:ind w:left="480"/>
        <w:jc w:val="both"/>
      </w:pPr>
      <w:r>
        <w:t>Zakupnik nema pravo na povrat uloženih sredstava u poslovni prostor bez obzira   na razloge otkaza/raskida/prestanka Ugovora o zakupu.</w:t>
      </w:r>
    </w:p>
    <w:p w14:paraId="57631A84" w14:textId="77777777" w:rsidR="00487C1F" w:rsidRDefault="00487C1F" w:rsidP="00487C1F">
      <w:pPr>
        <w:ind w:left="480"/>
        <w:jc w:val="both"/>
      </w:pPr>
      <w:r>
        <w:rPr>
          <w:szCs w:val="20"/>
        </w:rPr>
        <w:t>Odabrani ponuditelj se obvezuje odmah po sklapanju Ugovora o zakupu osigurati poslovni prostor od eventualne štete koja bi mogla nastati uslijed poplave, požara i sl., kao i od odgovornosti prema trećim osobama.</w:t>
      </w:r>
    </w:p>
    <w:p w14:paraId="0FFD0D80" w14:textId="77777777" w:rsidR="00487C1F" w:rsidRDefault="00487C1F" w:rsidP="00487C1F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Ugovor o zakupu sklopiti će se s najpovoljnijim ponuditeljem nakon donošenja odluke Gradonačelnika.</w:t>
      </w:r>
    </w:p>
    <w:p w14:paraId="79FBAF47" w14:textId="77777777" w:rsidR="00487C1F" w:rsidRDefault="00487C1F" w:rsidP="00487C1F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Ovaj Natječaj objaviti će se na web stranici i oglasnoj ploči Grada Paga te na vratima predmetnog poslovnog prostora.</w:t>
      </w:r>
    </w:p>
    <w:p w14:paraId="47803772" w14:textId="77777777" w:rsidR="00487C1F" w:rsidRDefault="00487C1F" w:rsidP="00487C1F">
      <w:pPr>
        <w:numPr>
          <w:ilvl w:val="0"/>
          <w:numId w:val="1"/>
        </w:numPr>
        <w:ind w:right="-648"/>
        <w:contextualSpacing/>
        <w:jc w:val="both"/>
        <w:rPr>
          <w:szCs w:val="20"/>
        </w:rPr>
      </w:pPr>
      <w:r>
        <w:rPr>
          <w:szCs w:val="20"/>
        </w:rPr>
        <w:t xml:space="preserve">Grad Pag zadržava pravo  da ne izabere niti jednu ponudu bez obrazloženja i bez  </w:t>
      </w:r>
    </w:p>
    <w:p w14:paraId="1CDBE59C" w14:textId="77777777" w:rsidR="00487C1F" w:rsidRDefault="00487C1F" w:rsidP="00487C1F">
      <w:pPr>
        <w:ind w:left="480" w:right="-648"/>
        <w:contextualSpacing/>
        <w:jc w:val="both"/>
        <w:rPr>
          <w:szCs w:val="20"/>
        </w:rPr>
      </w:pPr>
      <w:r>
        <w:rPr>
          <w:szCs w:val="20"/>
        </w:rPr>
        <w:t>odgovornosti prema bilo kojem od ponuditelja.</w:t>
      </w:r>
    </w:p>
    <w:p w14:paraId="3B04594E" w14:textId="7AF998B4" w:rsidR="00487C1F" w:rsidRDefault="00487C1F" w:rsidP="00487C1F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Ponude se podnose u pisanom obliku, u zatvorenoj omotnici, putem pošte ili se predaju osobno u Pisarnici, zaključno do </w:t>
      </w:r>
      <w:r w:rsidR="00D15577">
        <w:rPr>
          <w:szCs w:val="20"/>
        </w:rPr>
        <w:t>23</w:t>
      </w:r>
      <w:r>
        <w:rPr>
          <w:szCs w:val="20"/>
        </w:rPr>
        <w:t xml:space="preserve">. </w:t>
      </w:r>
      <w:r w:rsidR="00D15577">
        <w:rPr>
          <w:szCs w:val="20"/>
        </w:rPr>
        <w:t>kolovoza</w:t>
      </w:r>
      <w:r>
        <w:rPr>
          <w:szCs w:val="20"/>
        </w:rPr>
        <w:t xml:space="preserve"> 2024. (uključujući i taj dan), na slijedeću adresu: </w:t>
      </w:r>
    </w:p>
    <w:p w14:paraId="30E2D1B0" w14:textId="77777777" w:rsidR="00487C1F" w:rsidRDefault="00487C1F" w:rsidP="00487C1F">
      <w:pPr>
        <w:ind w:left="360"/>
        <w:jc w:val="both"/>
        <w:rPr>
          <w:szCs w:val="20"/>
        </w:rPr>
      </w:pPr>
    </w:p>
    <w:p w14:paraId="08932A4D" w14:textId="77777777" w:rsidR="00487C1F" w:rsidRDefault="00487C1F" w:rsidP="00487C1F">
      <w:pPr>
        <w:ind w:left="360"/>
        <w:jc w:val="center"/>
        <w:rPr>
          <w:szCs w:val="20"/>
        </w:rPr>
      </w:pPr>
      <w:r>
        <w:rPr>
          <w:szCs w:val="20"/>
        </w:rPr>
        <w:t>GRAD PAG, Branimirova obala 1,  23 250 Pag, s naznakom</w:t>
      </w:r>
    </w:p>
    <w:p w14:paraId="10CA8BE4" w14:textId="77777777" w:rsidR="00487C1F" w:rsidRDefault="00487C1F" w:rsidP="00487C1F">
      <w:pPr>
        <w:jc w:val="center"/>
        <w:rPr>
          <w:szCs w:val="20"/>
        </w:rPr>
      </w:pPr>
      <w:r>
        <w:rPr>
          <w:szCs w:val="20"/>
        </w:rPr>
        <w:t>„za zakup poslovnog prostora – Pag-V.Magazin- ne otvaraj“</w:t>
      </w:r>
    </w:p>
    <w:p w14:paraId="45655AFB" w14:textId="77777777" w:rsidR="00487C1F" w:rsidRDefault="00487C1F" w:rsidP="00487C1F">
      <w:pPr>
        <w:ind w:left="720"/>
        <w:jc w:val="both"/>
        <w:rPr>
          <w:szCs w:val="20"/>
        </w:rPr>
      </w:pPr>
      <w:r>
        <w:rPr>
          <w:szCs w:val="20"/>
        </w:rPr>
        <w:t xml:space="preserve">    </w:t>
      </w:r>
    </w:p>
    <w:p w14:paraId="5C602F04" w14:textId="77777777" w:rsidR="00487C1F" w:rsidRDefault="00487C1F" w:rsidP="00487C1F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 xml:space="preserve">Za dodatne informacije zainteresirani se mogu obratiti na mail </w:t>
      </w:r>
      <w:hyperlink r:id="rId5" w:history="1">
        <w:r>
          <w:rPr>
            <w:rStyle w:val="Hiperveza"/>
            <w:szCs w:val="20"/>
          </w:rPr>
          <w:t>ana.supraha@pag.hr</w:t>
        </w:r>
      </w:hyperlink>
      <w:r>
        <w:rPr>
          <w:szCs w:val="20"/>
        </w:rPr>
        <w:t>.</w:t>
      </w:r>
    </w:p>
    <w:p w14:paraId="70F89281" w14:textId="77777777" w:rsidR="00487C1F" w:rsidRDefault="00487C1F" w:rsidP="00487C1F">
      <w:pPr>
        <w:ind w:left="480"/>
        <w:jc w:val="both"/>
        <w:rPr>
          <w:szCs w:val="20"/>
        </w:rPr>
      </w:pPr>
    </w:p>
    <w:p w14:paraId="0B1947D7" w14:textId="77777777" w:rsidR="00487C1F" w:rsidRDefault="00487C1F" w:rsidP="00487C1F">
      <w:pPr>
        <w:jc w:val="both"/>
        <w:rPr>
          <w:szCs w:val="20"/>
        </w:rPr>
      </w:pPr>
      <w:r>
        <w:rPr>
          <w:szCs w:val="20"/>
        </w:rPr>
        <w:t xml:space="preserve">                 </w:t>
      </w:r>
    </w:p>
    <w:p w14:paraId="63E5C903" w14:textId="77777777" w:rsidR="00487C1F" w:rsidRDefault="00487C1F" w:rsidP="00487C1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GRADONAČELNIK</w:t>
      </w:r>
    </w:p>
    <w:p w14:paraId="015D63FE" w14:textId="77777777" w:rsidR="00487C1F" w:rsidRDefault="00487C1F" w:rsidP="00487C1F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Ante Fabijanić</w:t>
      </w:r>
    </w:p>
    <w:p w14:paraId="76D1A9F6" w14:textId="77777777" w:rsidR="00487C1F" w:rsidRDefault="00487C1F" w:rsidP="00487C1F">
      <w:pPr>
        <w:rPr>
          <w:szCs w:val="20"/>
          <w:lang w:val="en-GB"/>
        </w:rPr>
      </w:pPr>
    </w:p>
    <w:p w14:paraId="64724664" w14:textId="77777777" w:rsidR="00487C1F" w:rsidRDefault="00487C1F" w:rsidP="00487C1F">
      <w:pPr>
        <w:rPr>
          <w:szCs w:val="20"/>
        </w:rPr>
      </w:pPr>
    </w:p>
    <w:p w14:paraId="0F0351A8" w14:textId="77777777" w:rsidR="00487C1F" w:rsidRDefault="00487C1F" w:rsidP="00487C1F"/>
    <w:p w14:paraId="7A3B6516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47330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1F"/>
    <w:rsid w:val="00487C1F"/>
    <w:rsid w:val="00682248"/>
    <w:rsid w:val="00D15577"/>
    <w:rsid w:val="00D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9AA4CE2"/>
  <w15:chartTrackingRefBased/>
  <w15:docId w15:val="{D4B24478-2397-4DA0-831A-F5FC2E4F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C1F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7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supraha@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2024-08-12T06:28:00Z</dcterms:created>
  <dcterms:modified xsi:type="dcterms:W3CDTF">2024-08-12T06:30:00Z</dcterms:modified>
</cp:coreProperties>
</file>